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5DCC6" w14:textId="5D1C169E" w:rsidR="00C252B2" w:rsidRPr="00990D31" w:rsidRDefault="007878DF" w:rsidP="00C252B2">
      <w:pPr>
        <w:pStyle w:val="Tittel11165"/>
        <w:rPr>
          <w:b/>
          <w:bCs/>
        </w:rPr>
      </w:pPr>
      <w:r>
        <w:rPr>
          <w:b/>
          <w:bCs/>
        </w:rPr>
        <w:t>f</w:t>
      </w:r>
      <w:r w:rsidR="00F51958">
        <w:rPr>
          <w:b/>
          <w:bCs/>
        </w:rPr>
        <w:tab/>
        <w:t>Selbstdeklaration</w:t>
      </w:r>
    </w:p>
    <w:p w14:paraId="2DB24CE2" w14:textId="77777777" w:rsidR="00990D31" w:rsidRDefault="00990D31" w:rsidP="00990D31">
      <w:pPr>
        <w:pStyle w:val="Normal11"/>
      </w:pPr>
    </w:p>
    <w:p w14:paraId="26529626" w14:textId="1AE0CE0D" w:rsidR="00F51958" w:rsidRDefault="00F51958" w:rsidP="00F51958">
      <w:pPr>
        <w:pStyle w:val="Normal11"/>
      </w:pPr>
      <w:r>
        <w:t>Die Anmeldung zum Wettbewerb ist nur gültig, wenn die Erklärung ausgefüllt und unterschrieben ist.</w:t>
      </w:r>
    </w:p>
    <w:p w14:paraId="4956F6B0" w14:textId="77777777" w:rsidR="00F51958" w:rsidRDefault="00F51958" w:rsidP="00F51958">
      <w:pPr>
        <w:pStyle w:val="Normal11"/>
        <w:pBdr>
          <w:bottom w:val="single" w:sz="4" w:space="1" w:color="auto"/>
        </w:pBdr>
      </w:pPr>
    </w:p>
    <w:p w14:paraId="620CB1E7" w14:textId="77777777" w:rsidR="00F51958" w:rsidRDefault="00F51958" w:rsidP="00F51958">
      <w:pPr>
        <w:pStyle w:val="Normal11"/>
      </w:pPr>
    </w:p>
    <w:p w14:paraId="0DCF435F" w14:textId="77777777" w:rsidR="00F51958" w:rsidRDefault="00F51958" w:rsidP="00F51958">
      <w:pPr>
        <w:pStyle w:val="Normal11"/>
      </w:pPr>
      <w:r w:rsidRPr="00E47728">
        <w:t>Das Architekturbüro</w:t>
      </w:r>
    </w:p>
    <w:p w14:paraId="0FF6A6BD" w14:textId="77777777" w:rsidR="00F51958" w:rsidRPr="00E47728" w:rsidRDefault="00F51958" w:rsidP="00F51958">
      <w:pPr>
        <w:pStyle w:val="Normal11"/>
      </w:pPr>
    </w:p>
    <w:p w14:paraId="63583C46" w14:textId="77777777" w:rsidR="00F51958" w:rsidRPr="00D10B32" w:rsidRDefault="00F51958" w:rsidP="00F51958">
      <w:pPr>
        <w:pStyle w:val="Normal11"/>
        <w:tabs>
          <w:tab w:val="right" w:leader="dot" w:pos="9746"/>
        </w:tabs>
      </w:pPr>
      <w:r w:rsidRPr="00D10B32">
        <w:fldChar w:fldCharType="begin">
          <w:ffData>
            <w:name w:val="Text4"/>
            <w:enabled/>
            <w:calcOnExit w:val="0"/>
            <w:textInput/>
          </w:ffData>
        </w:fldChar>
      </w:r>
      <w:r w:rsidRPr="00D10B32">
        <w:instrText xml:space="preserve"> FORMTEXT </w:instrText>
      </w:r>
      <w:r w:rsidRPr="00D10B32">
        <w:fldChar w:fldCharType="separate"/>
      </w:r>
      <w:r w:rsidRPr="00D10B32">
        <w:t> </w:t>
      </w:r>
      <w:r w:rsidRPr="00D10B32">
        <w:t> </w:t>
      </w:r>
      <w:r w:rsidRPr="00D10B32">
        <w:t> </w:t>
      </w:r>
      <w:r w:rsidRPr="00D10B32">
        <w:t> </w:t>
      </w:r>
      <w:r w:rsidRPr="00D10B32">
        <w:t> </w:t>
      </w:r>
      <w:r w:rsidRPr="00D10B32">
        <w:fldChar w:fldCharType="end"/>
      </w:r>
      <w:r w:rsidRPr="00D10B32">
        <w:tab/>
      </w:r>
      <w:r w:rsidRPr="00D10B32">
        <w:rPr>
          <w:sz w:val="17"/>
          <w:szCs w:val="17"/>
        </w:rPr>
        <w:t>Firmenbezeichnung</w:t>
      </w:r>
    </w:p>
    <w:p w14:paraId="035CED8E" w14:textId="2A43E301" w:rsidR="00F51958" w:rsidRDefault="00F51958" w:rsidP="00F51958">
      <w:pPr>
        <w:pStyle w:val="Normal11"/>
        <w:tabs>
          <w:tab w:val="right" w:leader="dot" w:pos="9746"/>
        </w:tabs>
        <w:rPr>
          <w:sz w:val="17"/>
          <w:szCs w:val="17"/>
        </w:rPr>
      </w:pPr>
      <w:r w:rsidRPr="00D10B32">
        <w:fldChar w:fldCharType="begin">
          <w:ffData>
            <w:name w:val="Text4"/>
            <w:enabled/>
            <w:calcOnExit w:val="0"/>
            <w:textInput/>
          </w:ffData>
        </w:fldChar>
      </w:r>
      <w:r w:rsidRPr="00D10B32">
        <w:instrText xml:space="preserve"> FORMTEXT </w:instrText>
      </w:r>
      <w:r w:rsidRPr="00D10B32">
        <w:fldChar w:fldCharType="separate"/>
      </w:r>
      <w:r w:rsidRPr="00D10B32">
        <w:t> </w:t>
      </w:r>
      <w:r w:rsidRPr="00D10B32">
        <w:t> </w:t>
      </w:r>
      <w:r w:rsidRPr="00D10B32">
        <w:t> </w:t>
      </w:r>
      <w:r w:rsidRPr="00D10B32">
        <w:t> </w:t>
      </w:r>
      <w:r w:rsidRPr="00D10B32">
        <w:t> </w:t>
      </w:r>
      <w:r w:rsidRPr="00D10B32">
        <w:fldChar w:fldCharType="end"/>
      </w:r>
      <w:r w:rsidRPr="00D10B32">
        <w:tab/>
      </w:r>
      <w:r>
        <w:rPr>
          <w:sz w:val="17"/>
          <w:szCs w:val="17"/>
        </w:rPr>
        <w:t>Adresse</w:t>
      </w:r>
    </w:p>
    <w:p w14:paraId="7350FA24" w14:textId="77777777" w:rsidR="00F51958" w:rsidRDefault="00F51958" w:rsidP="00F51958">
      <w:pPr>
        <w:pStyle w:val="Normal11"/>
        <w:pBdr>
          <w:bottom w:val="single" w:sz="4" w:space="1" w:color="auto"/>
        </w:pBdr>
      </w:pPr>
    </w:p>
    <w:p w14:paraId="080132BE" w14:textId="77777777" w:rsidR="00F51958" w:rsidRDefault="00F51958" w:rsidP="00F51958">
      <w:pPr>
        <w:pStyle w:val="Normal11"/>
      </w:pPr>
    </w:p>
    <w:p w14:paraId="310447E4" w14:textId="77777777" w:rsidR="00F51958" w:rsidRPr="00F51958" w:rsidRDefault="00F51958" w:rsidP="00F51958">
      <w:pPr>
        <w:pStyle w:val="Normal11"/>
        <w:rPr>
          <w:b/>
          <w:bCs/>
        </w:rPr>
      </w:pPr>
      <w:r w:rsidRPr="00F51958">
        <w:rPr>
          <w:b/>
          <w:bCs/>
        </w:rPr>
        <w:t>Arbeitnehmerschutz und Arbeitsbedingungen</w:t>
      </w:r>
    </w:p>
    <w:p w14:paraId="0C46B765" w14:textId="77777777" w:rsidR="00F51958" w:rsidRPr="00F51958" w:rsidRDefault="00F51958" w:rsidP="00F51958">
      <w:pPr>
        <w:pStyle w:val="Normal11"/>
        <w:rPr>
          <w:sz w:val="11"/>
          <w:szCs w:val="11"/>
        </w:rPr>
      </w:pPr>
    </w:p>
    <w:p w14:paraId="0FF64EB3" w14:textId="77777777" w:rsidR="00F51958" w:rsidRPr="00F51958" w:rsidRDefault="00F51958" w:rsidP="00F51958">
      <w:pPr>
        <w:pStyle w:val="Normal11E-TAB"/>
      </w:pPr>
      <w:r w:rsidRPr="00F51958">
        <w:t>1.</w:t>
      </w:r>
      <w:r w:rsidRPr="00F51958">
        <w:tab/>
        <w:t>Für die Leistungen des Auftrags, die in der Schweiz erbracht werden, verpflichtet sich der Bewerber, die am Ort der Leistungserbringung geltenden Bestimmungen über den Arbeitnehmerschutz und die Arbeitsbedingungen einzuhalten. Diese Verpflichtung bezieht sich auch auf die Gleichbehandlung von Mann und Frau, insbesondere auf die Lohngleichheit.</w:t>
      </w:r>
    </w:p>
    <w:p w14:paraId="7735D48F" w14:textId="77777777" w:rsidR="00F51958" w:rsidRPr="00F51958" w:rsidRDefault="00F51958" w:rsidP="00F51958">
      <w:pPr>
        <w:pStyle w:val="Normal11E-TAB"/>
        <w:rPr>
          <w:sz w:val="11"/>
          <w:szCs w:val="11"/>
        </w:rPr>
      </w:pPr>
    </w:p>
    <w:p w14:paraId="6728603E" w14:textId="6BEBB33D" w:rsidR="00F51958" w:rsidRPr="00F51958" w:rsidRDefault="00F51958" w:rsidP="00F51958">
      <w:pPr>
        <w:pStyle w:val="Normal11E-TAB"/>
      </w:pPr>
      <w:r w:rsidRPr="00F51958">
        <w:t>2.</w:t>
      </w:r>
      <w:r w:rsidRPr="00F51958">
        <w:tab/>
        <w:t>Der Bewerber, der eine Leistung oder einen Teil davon an einen Dritten vergibt, verpflichtet sich, von diesem Dritten eine schriftliche Zusage zu verlangen, dass er die oben genannten Bestimmungen einhalten wird.</w:t>
      </w:r>
    </w:p>
    <w:p w14:paraId="130112C0" w14:textId="77777777" w:rsidR="00F51958" w:rsidRDefault="00F51958" w:rsidP="00F51958">
      <w:pPr>
        <w:pStyle w:val="Normal11"/>
      </w:pPr>
    </w:p>
    <w:p w14:paraId="490C0DE7" w14:textId="77777777" w:rsidR="00F51958" w:rsidRPr="00F51958" w:rsidRDefault="00F51958" w:rsidP="00F51958">
      <w:pPr>
        <w:pStyle w:val="Normal11"/>
        <w:rPr>
          <w:b/>
          <w:bCs/>
        </w:rPr>
      </w:pPr>
      <w:r w:rsidRPr="00F51958">
        <w:rPr>
          <w:b/>
          <w:bCs/>
        </w:rPr>
        <w:t>Steuern und Sozialabgaben</w:t>
      </w:r>
    </w:p>
    <w:p w14:paraId="0CFA5574" w14:textId="77777777" w:rsidR="00F51958" w:rsidRPr="00F51958" w:rsidRDefault="00F51958" w:rsidP="00F51958">
      <w:pPr>
        <w:pStyle w:val="Normal11E-TAB"/>
        <w:rPr>
          <w:sz w:val="11"/>
          <w:szCs w:val="11"/>
        </w:rPr>
      </w:pPr>
    </w:p>
    <w:p w14:paraId="77ABD078" w14:textId="77777777" w:rsidR="00F51958" w:rsidRDefault="00F51958" w:rsidP="00F51958">
      <w:pPr>
        <w:pStyle w:val="Normal11E-TAB"/>
      </w:pPr>
      <w:r>
        <w:t>3.</w:t>
      </w:r>
      <w:r>
        <w:tab/>
        <w:t>Der Bewerber ist mit der Zahlung seiner Steuern auf dem Laufenden.</w:t>
      </w:r>
    </w:p>
    <w:p w14:paraId="15697937" w14:textId="77777777" w:rsidR="00F51958" w:rsidRDefault="00F51958" w:rsidP="00F51958">
      <w:pPr>
        <w:pStyle w:val="Normal11E-TAB"/>
      </w:pPr>
      <w:r>
        <w:t>(in der Schweiz: Mehrwertsteuer, Bundes-, Kantons- und Gemeindesteuern - im Ausland: ähnliche Abgaben)</w:t>
      </w:r>
    </w:p>
    <w:p w14:paraId="7AACF5F1" w14:textId="77777777" w:rsidR="00F51958" w:rsidRPr="00F51958" w:rsidRDefault="00F51958" w:rsidP="00F51958">
      <w:pPr>
        <w:pStyle w:val="Normal11E-TAB"/>
        <w:rPr>
          <w:sz w:val="11"/>
          <w:szCs w:val="11"/>
        </w:rPr>
      </w:pPr>
    </w:p>
    <w:p w14:paraId="3BF10E31" w14:textId="4326AE09" w:rsidR="00F51958" w:rsidRDefault="00F51958" w:rsidP="00F51958">
      <w:pPr>
        <w:pStyle w:val="Normal11E-TAB"/>
      </w:pPr>
      <w:r>
        <w:t>4</w:t>
      </w:r>
      <w:r>
        <w:tab/>
        <w:t>Der Bewerber ist mit der Zahlung der Sozialversicherungsbeiträge auf dem Laufenden, einschließlich des Anteils, der vom Lohn der Angestellten einbehalten wird. (AHV/IV/EO/ALV/ SUVA, Sozialvorsorge und zweite Säule usw.</w:t>
      </w:r>
    </w:p>
    <w:p w14:paraId="37A8D04C" w14:textId="77777777" w:rsidR="00F51958" w:rsidRDefault="00F51958" w:rsidP="00F51958">
      <w:pPr>
        <w:pStyle w:val="Normal11"/>
        <w:pBdr>
          <w:bottom w:val="single" w:sz="4" w:space="1" w:color="auto"/>
        </w:pBdr>
      </w:pPr>
    </w:p>
    <w:p w14:paraId="624BD072" w14:textId="77777777" w:rsidR="00F51958" w:rsidRDefault="00F51958" w:rsidP="00F51958">
      <w:pPr>
        <w:pStyle w:val="Normal11"/>
      </w:pPr>
    </w:p>
    <w:p w14:paraId="41FF8BC5" w14:textId="6DFEA4C5" w:rsidR="00F51958" w:rsidRDefault="00F51958" w:rsidP="00F51958">
      <w:pPr>
        <w:pStyle w:val="Normal11"/>
      </w:pPr>
      <w:r>
        <w:t>Mit seiner Unterschrift bestätigt der Bewerber die Richtigkeit der gemachten Angaben und erklärt sich bereit, innerhalb einer angemessenen Frist die verlangten Nachweise zu erbringen.</w:t>
      </w:r>
    </w:p>
    <w:p w14:paraId="3CD44ECB" w14:textId="77777777" w:rsidR="00F51958" w:rsidRPr="00F51958" w:rsidRDefault="00F51958" w:rsidP="00F51958">
      <w:pPr>
        <w:pStyle w:val="Normal11E-TAB"/>
        <w:rPr>
          <w:sz w:val="11"/>
          <w:szCs w:val="11"/>
        </w:rPr>
      </w:pPr>
    </w:p>
    <w:p w14:paraId="725CDEC8" w14:textId="7FB9BF31" w:rsidR="00F51958" w:rsidRDefault="00F51958" w:rsidP="00F51958">
      <w:pPr>
        <w:pStyle w:val="Normal11"/>
      </w:pPr>
      <w:r>
        <w:t>Der Auftraggeber behält sich das Recht vor, die Richtigkeit der Angaben zu überprüfen oder überprüfen zu lassen. Der Bewerber ermächtigt die Steuerbehörden, die Sozialversicherungsämter, die paritätische Berufskommission und andere öffentliche Stellen, die von den verlangten Auskünften betroffen sind, diese Informationen an die Vergabestelle weiterzuleiten.</w:t>
      </w:r>
    </w:p>
    <w:p w14:paraId="37DF9EF5" w14:textId="77777777" w:rsidR="00F51958" w:rsidRPr="00F51958" w:rsidRDefault="00F51958" w:rsidP="00F51958">
      <w:pPr>
        <w:pStyle w:val="Normal11E-TAB"/>
        <w:rPr>
          <w:sz w:val="11"/>
          <w:szCs w:val="11"/>
        </w:rPr>
      </w:pPr>
    </w:p>
    <w:p w14:paraId="53DDD889" w14:textId="77777777" w:rsidR="00F51958" w:rsidRDefault="00F51958" w:rsidP="00F51958">
      <w:pPr>
        <w:pStyle w:val="Normal11"/>
      </w:pPr>
      <w:r>
        <w:t>Bei Nichteinhaltung der genannten Anforderungen kann der Auftraggeber den Teilnehmer vom Wettbewerb ausschließen, den Auftrag kündigen oder nach Vertragsunterzeichnung die Vertragsstrafen anwenden.</w:t>
      </w:r>
    </w:p>
    <w:p w14:paraId="76DD9D4E" w14:textId="77777777" w:rsidR="00F51958" w:rsidRDefault="00F51958" w:rsidP="00F51958">
      <w:pPr>
        <w:pStyle w:val="Normal11"/>
        <w:pBdr>
          <w:bottom w:val="single" w:sz="4" w:space="1" w:color="auto"/>
        </w:pBdr>
      </w:pPr>
    </w:p>
    <w:p w14:paraId="2EE8AE3A" w14:textId="77777777" w:rsidR="00F51958" w:rsidRDefault="00F51958" w:rsidP="00F51958">
      <w:pPr>
        <w:pStyle w:val="Normal11"/>
      </w:pPr>
    </w:p>
    <w:p w14:paraId="10D6582D" w14:textId="77777777" w:rsidR="00F51958" w:rsidRDefault="00F51958" w:rsidP="00F51958">
      <w:pPr>
        <w:pStyle w:val="Normal11"/>
      </w:pPr>
    </w:p>
    <w:p w14:paraId="618350BC" w14:textId="77777777" w:rsidR="00F51958" w:rsidRDefault="00F51958" w:rsidP="00F51958">
      <w:pPr>
        <w:pStyle w:val="Normal11"/>
      </w:pPr>
    </w:p>
    <w:p w14:paraId="7DFBFFDF" w14:textId="77777777" w:rsidR="00F51958" w:rsidRDefault="00F51958" w:rsidP="00F51958">
      <w:pPr>
        <w:pStyle w:val="Normal11"/>
      </w:pPr>
    </w:p>
    <w:p w14:paraId="42492B6A" w14:textId="77777777" w:rsidR="00F51958" w:rsidRDefault="00F51958" w:rsidP="00F51958">
      <w:pPr>
        <w:pStyle w:val="Normal11"/>
      </w:pPr>
    </w:p>
    <w:p w14:paraId="2D8189C4" w14:textId="77777777" w:rsidR="00F51958" w:rsidRDefault="00F51958" w:rsidP="00F51958">
      <w:pPr>
        <w:pStyle w:val="Normal11"/>
      </w:pPr>
    </w:p>
    <w:p w14:paraId="75875B54" w14:textId="77777777" w:rsidR="00F51958" w:rsidRDefault="00F51958" w:rsidP="00F51958">
      <w:pPr>
        <w:pStyle w:val="Normal11"/>
      </w:pPr>
    </w:p>
    <w:p w14:paraId="5FA33D52" w14:textId="77777777" w:rsidR="00F51958" w:rsidRDefault="00F51958" w:rsidP="00F51958">
      <w:pPr>
        <w:pStyle w:val="Normal11"/>
      </w:pPr>
    </w:p>
    <w:p w14:paraId="4CC94CDE" w14:textId="77777777" w:rsidR="00F51958" w:rsidRDefault="00F51958" w:rsidP="00F51958">
      <w:pPr>
        <w:pStyle w:val="Normal11"/>
      </w:pPr>
    </w:p>
    <w:p w14:paraId="466C92AA" w14:textId="77777777" w:rsidR="00F51958" w:rsidRDefault="00F51958" w:rsidP="00F51958">
      <w:pPr>
        <w:pStyle w:val="Normal11"/>
      </w:pPr>
    </w:p>
    <w:p w14:paraId="26520FC0" w14:textId="1AC1EF67" w:rsidR="00F51958" w:rsidRDefault="00F51958" w:rsidP="00F51958">
      <w:pPr>
        <w:pStyle w:val="Normal11"/>
        <w:tabs>
          <w:tab w:val="left" w:pos="1276"/>
        </w:tabs>
      </w:pPr>
      <w:r>
        <w:t>Ort, Datum</w:t>
      </w:r>
      <w:r>
        <w:tab/>
      </w:r>
      <w:r w:rsidRPr="00D10B32">
        <w:fldChar w:fldCharType="begin">
          <w:ffData>
            <w:name w:val=""/>
            <w:enabled/>
            <w:calcOnExit w:val="0"/>
            <w:textInput/>
          </w:ffData>
        </w:fldChar>
      </w:r>
      <w:r w:rsidRPr="00D10B32">
        <w:instrText xml:space="preserve"> FORMTEXT </w:instrText>
      </w:r>
      <w:r w:rsidRPr="00D10B32">
        <w:fldChar w:fldCharType="separate"/>
      </w:r>
      <w:r w:rsidRPr="00D10B32">
        <w:t> </w:t>
      </w:r>
      <w:r w:rsidRPr="00D10B32">
        <w:t> </w:t>
      </w:r>
      <w:r w:rsidRPr="00D10B32">
        <w:t> </w:t>
      </w:r>
      <w:r w:rsidRPr="00D10B32">
        <w:t> </w:t>
      </w:r>
      <w:r w:rsidRPr="00D10B32">
        <w:t> </w:t>
      </w:r>
      <w:r w:rsidRPr="00D10B32">
        <w:fldChar w:fldCharType="end"/>
      </w:r>
    </w:p>
    <w:p w14:paraId="64A44727" w14:textId="2F1FEEDE" w:rsidR="009E1DA4" w:rsidRPr="00881E0B" w:rsidRDefault="00F51958" w:rsidP="00881E0B">
      <w:pPr>
        <w:pStyle w:val="Normal11"/>
        <w:tabs>
          <w:tab w:val="left" w:pos="1276"/>
        </w:tabs>
      </w:pPr>
      <w:r>
        <w:t>Unterschrift</w:t>
      </w:r>
    </w:p>
    <w:sectPr w:rsidR="009E1DA4" w:rsidRPr="00881E0B" w:rsidSect="001E1A3E">
      <w:headerReference w:type="even" r:id="rId8"/>
      <w:headerReference w:type="default" r:id="rId9"/>
      <w:headerReference w:type="first" r:id="rId10"/>
      <w:type w:val="continuous"/>
      <w:pgSz w:w="11900" w:h="16840"/>
      <w:pgMar w:top="1077" w:right="1077" w:bottom="1077" w:left="1077" w:header="1077"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55486" w14:textId="77777777" w:rsidR="00D37B79" w:rsidRDefault="00D37B79" w:rsidP="00C62DCC">
      <w:r>
        <w:separator/>
      </w:r>
    </w:p>
  </w:endnote>
  <w:endnote w:type="continuationSeparator" w:id="0">
    <w:p w14:paraId="17733771" w14:textId="77777777" w:rsidR="00D37B79" w:rsidRDefault="00D37B79" w:rsidP="00C6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w:panose1 w:val="00000000000000000000"/>
    <w:charset w:val="00"/>
    <w:family w:val="modern"/>
    <w:pitch w:val="fixed"/>
    <w:sig w:usb0="E0002AFF" w:usb1="C0007843" w:usb2="00000009" w:usb3="00000000" w:csb0="000001FF" w:csb1="00000000"/>
  </w:font>
  <w:font w:name="Tms Rmn">
    <w:altName w:val="Times New Roman"/>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BE6BB" w14:textId="77777777" w:rsidR="00D37B79" w:rsidRDefault="00D37B79" w:rsidP="00C62DCC">
      <w:r>
        <w:separator/>
      </w:r>
    </w:p>
  </w:footnote>
  <w:footnote w:type="continuationSeparator" w:id="0">
    <w:p w14:paraId="35CC9404" w14:textId="77777777" w:rsidR="00D37B79" w:rsidRDefault="00D37B79" w:rsidP="00C62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91905375"/>
      <w:docPartObj>
        <w:docPartGallery w:val="Page Numbers (Top of Page)"/>
        <w:docPartUnique/>
      </w:docPartObj>
    </w:sdtPr>
    <w:sdtContent>
      <w:p w14:paraId="17F47E28" w14:textId="77777777" w:rsidR="00EB39F2" w:rsidRDefault="00EB39F2" w:rsidP="004E5B21">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9987EC1" w14:textId="77777777" w:rsidR="003F2DBE" w:rsidRDefault="003F2DBE" w:rsidP="00EB39F2">
    <w:pPr>
      <w:pStyle w:val="Kopfzeile"/>
      <w:ind w:right="360"/>
    </w:pPr>
  </w:p>
  <w:p w14:paraId="0A66880D" w14:textId="77777777" w:rsidR="00471FD8" w:rsidRDefault="00471FD8"/>
  <w:p w14:paraId="562DF4E9" w14:textId="77777777" w:rsidR="00471FD8" w:rsidRDefault="00471FD8"/>
  <w:p w14:paraId="6EB3D8D2" w14:textId="77777777" w:rsidR="00471FD8" w:rsidRDefault="00471FD8"/>
  <w:p w14:paraId="7278CA82" w14:textId="77777777" w:rsidR="00471FD8" w:rsidRDefault="00471FD8"/>
  <w:p w14:paraId="22E6AB9A" w14:textId="77777777" w:rsidR="00471FD8" w:rsidRDefault="00471F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C3EE" w14:textId="6F986482" w:rsidR="008F14FA" w:rsidRPr="00260B79" w:rsidRDefault="008F14FA" w:rsidP="008F14FA">
    <w:pPr>
      <w:pStyle w:val="Standard1"/>
      <w:ind w:right="360"/>
      <w:rPr>
        <w:rFonts w:ascii="Times New Roman" w:hAnsi="Times New Roman" w:cs="Times New Roman"/>
        <w:b/>
        <w:color w:val="AF5F64"/>
        <w:sz w:val="22"/>
        <w:szCs w:val="22"/>
        <w:lang w:val="de-CH"/>
      </w:rPr>
    </w:pPr>
    <w:r w:rsidRPr="00260B79">
      <w:rPr>
        <w:rFonts w:ascii="Times New Roman" w:hAnsi="Times New Roman" w:cs="Times New Roman"/>
        <w:b/>
        <w:color w:val="AF5F64"/>
        <w:sz w:val="22"/>
        <w:szCs w:val="22"/>
        <w:lang w:val="de-CH"/>
      </w:rPr>
      <w:t>Heinz Schöffler</w:t>
    </w:r>
    <w:r w:rsidR="00DB2C88" w:rsidRPr="00260B79">
      <w:rPr>
        <w:rFonts w:ascii="Times New Roman" w:hAnsi="Times New Roman" w:cs="Times New Roman"/>
        <w:b/>
        <w:color w:val="AF5F64"/>
        <w:sz w:val="22"/>
        <w:szCs w:val="22"/>
        <w:lang w:val="de-CH"/>
      </w:rPr>
      <w:t xml:space="preserve"> </w:t>
    </w:r>
    <w:r w:rsidRPr="00260B79">
      <w:rPr>
        <w:rFonts w:ascii="Times New Roman" w:hAnsi="Times New Roman" w:cs="Times New Roman"/>
        <w:b/>
        <w:color w:val="AF5F64"/>
        <w:sz w:val="22"/>
        <w:szCs w:val="22"/>
        <w:lang w:val="de-CH"/>
      </w:rPr>
      <w:t>Stiftung</w:t>
    </w:r>
  </w:p>
  <w:p w14:paraId="1797A4A3" w14:textId="25E5B4BA" w:rsidR="008F14FA" w:rsidRPr="00260B79" w:rsidRDefault="00512300" w:rsidP="00475764">
    <w:pPr>
      <w:pStyle w:val="Standard1"/>
      <w:pBdr>
        <w:bottom w:val="single" w:sz="2" w:space="1" w:color="auto"/>
      </w:pBdr>
      <w:tabs>
        <w:tab w:val="right" w:pos="9746"/>
      </w:tabs>
      <w:rPr>
        <w:rFonts w:ascii="Times New Roman" w:hAnsi="Times New Roman" w:cs="Times New Roman"/>
        <w:b/>
        <w:bCs/>
        <w:sz w:val="22"/>
        <w:szCs w:val="22"/>
        <w:lang w:val="de-CH"/>
      </w:rPr>
    </w:pPr>
    <w:r>
      <w:rPr>
        <w:rFonts w:ascii="Times New Roman" w:hAnsi="Times New Roman" w:cs="Times New Roman"/>
        <w:bCs/>
        <w:color w:val="AF5F64"/>
        <w:sz w:val="22"/>
        <w:szCs w:val="22"/>
        <w:lang w:val="de-CH"/>
      </w:rPr>
      <w:t xml:space="preserve">ein Quartier </w:t>
    </w:r>
    <w:r w:rsidR="00CC3E51" w:rsidRPr="00260B79">
      <w:rPr>
        <w:rFonts w:ascii="Times New Roman" w:hAnsi="Times New Roman" w:cs="Times New Roman"/>
        <w:bCs/>
        <w:color w:val="AF5F64"/>
        <w:sz w:val="22"/>
        <w:szCs w:val="22"/>
        <w:lang w:val="de-CH"/>
      </w:rPr>
      <w:t>in Murten f</w:t>
    </w:r>
    <w:r w:rsidR="002937DD" w:rsidRPr="00260B79">
      <w:rPr>
        <w:rFonts w:ascii="Times New Roman" w:hAnsi="Times New Roman" w:cs="Times New Roman"/>
        <w:bCs/>
        <w:color w:val="AF5F64"/>
        <w:sz w:val="22"/>
        <w:szCs w:val="22"/>
        <w:lang w:val="de-CH"/>
      </w:rPr>
      <w:t xml:space="preserve">ür Menschen mit besonderen </w:t>
    </w:r>
    <w:r>
      <w:rPr>
        <w:rFonts w:ascii="Times New Roman" w:hAnsi="Times New Roman" w:cs="Times New Roman"/>
        <w:bCs/>
        <w:color w:val="AF5F64"/>
        <w:sz w:val="22"/>
        <w:szCs w:val="22"/>
        <w:lang w:val="de-CH"/>
      </w:rPr>
      <w:t>Bedürfnissen</w:t>
    </w:r>
    <w:r w:rsidR="002937DD" w:rsidRPr="00260B79">
      <w:rPr>
        <w:rFonts w:ascii="Times New Roman" w:hAnsi="Times New Roman" w:cs="Times New Roman"/>
        <w:b/>
        <w:bCs/>
        <w:sz w:val="22"/>
        <w:szCs w:val="22"/>
        <w:lang w:val="de-CH"/>
      </w:rPr>
      <w:tab/>
    </w:r>
    <w:r w:rsidR="000D21B5">
      <w:rPr>
        <w:rFonts w:ascii="Times New Roman" w:hAnsi="Times New Roman" w:cs="Times New Roman"/>
        <w:b/>
        <w:bCs/>
        <w:sz w:val="22"/>
        <w:szCs w:val="22"/>
        <w:lang w:val="de-CH"/>
      </w:rPr>
      <w:t>Selbstdeklaration</w:t>
    </w:r>
  </w:p>
  <w:p w14:paraId="20246980" w14:textId="77777777" w:rsidR="008F14FA" w:rsidRPr="00260B79" w:rsidRDefault="008F14FA" w:rsidP="003F2DBE">
    <w:pPr>
      <w:pStyle w:val="Standard1"/>
      <w:pBdr>
        <w:bottom w:val="single" w:sz="2" w:space="1" w:color="auto"/>
      </w:pBdr>
      <w:rPr>
        <w:sz w:val="22"/>
        <w:szCs w:val="22"/>
        <w:lang w:val="de-CH"/>
      </w:rPr>
    </w:pPr>
  </w:p>
  <w:p w14:paraId="0EF40C70" w14:textId="77777777" w:rsidR="00FB7F0C" w:rsidRPr="00260B79" w:rsidRDefault="00FB7F0C" w:rsidP="00FB7F0C">
    <w:pPr>
      <w:pStyle w:val="Standard1"/>
      <w:rPr>
        <w:sz w:val="22"/>
        <w:szCs w:val="22"/>
        <w:lang w:val="de-CH"/>
      </w:rPr>
    </w:pPr>
  </w:p>
  <w:p w14:paraId="6678B8AD" w14:textId="77777777" w:rsidR="00471FD8" w:rsidRDefault="00471F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99876303"/>
      <w:docPartObj>
        <w:docPartGallery w:val="Page Numbers (Top of Page)"/>
        <w:docPartUnique/>
      </w:docPartObj>
    </w:sdtPr>
    <w:sdtContent>
      <w:p w14:paraId="338AB77D" w14:textId="77777777" w:rsidR="00EB39F2" w:rsidRDefault="00000000" w:rsidP="004E5B21">
        <w:pPr>
          <w:pStyle w:val="Kopfzeile"/>
          <w:framePr w:wrap="none" w:vAnchor="text" w:hAnchor="margin" w:xAlign="right" w:y="1"/>
          <w:rPr>
            <w:rStyle w:val="Seitenzahl"/>
          </w:rPr>
        </w:pPr>
      </w:p>
    </w:sdtContent>
  </w:sdt>
  <w:p w14:paraId="1A2251F1" w14:textId="509B62A0" w:rsidR="003F2DBE" w:rsidRPr="003F2DBE" w:rsidRDefault="003F2DBE" w:rsidP="00CE152A">
    <w:pPr>
      <w:pStyle w:val="Standard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20765"/>
    <w:multiLevelType w:val="multilevel"/>
    <w:tmpl w:val="DC506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8840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02"/>
    <w:rsid w:val="00000C3D"/>
    <w:rsid w:val="000021F5"/>
    <w:rsid w:val="00016A54"/>
    <w:rsid w:val="00027721"/>
    <w:rsid w:val="000305EB"/>
    <w:rsid w:val="00030AA3"/>
    <w:rsid w:val="00054F53"/>
    <w:rsid w:val="000764E8"/>
    <w:rsid w:val="00077468"/>
    <w:rsid w:val="000823E9"/>
    <w:rsid w:val="00082869"/>
    <w:rsid w:val="00085306"/>
    <w:rsid w:val="00085C9F"/>
    <w:rsid w:val="00092448"/>
    <w:rsid w:val="000A38E1"/>
    <w:rsid w:val="000A5712"/>
    <w:rsid w:val="000B6775"/>
    <w:rsid w:val="000C5E42"/>
    <w:rsid w:val="000D21B5"/>
    <w:rsid w:val="000D3F13"/>
    <w:rsid w:val="000D6A67"/>
    <w:rsid w:val="000E073A"/>
    <w:rsid w:val="000F6ABD"/>
    <w:rsid w:val="000F6FC6"/>
    <w:rsid w:val="00124336"/>
    <w:rsid w:val="00132981"/>
    <w:rsid w:val="00153C1A"/>
    <w:rsid w:val="00154EE8"/>
    <w:rsid w:val="001663CF"/>
    <w:rsid w:val="00174492"/>
    <w:rsid w:val="00176B6E"/>
    <w:rsid w:val="0018570D"/>
    <w:rsid w:val="001923B5"/>
    <w:rsid w:val="001A188A"/>
    <w:rsid w:val="001A61A9"/>
    <w:rsid w:val="001C5841"/>
    <w:rsid w:val="001E0F2C"/>
    <w:rsid w:val="001E10F2"/>
    <w:rsid w:val="001E1A3E"/>
    <w:rsid w:val="001E73F3"/>
    <w:rsid w:val="001F601A"/>
    <w:rsid w:val="002105EE"/>
    <w:rsid w:val="00216C3C"/>
    <w:rsid w:val="00220C9F"/>
    <w:rsid w:val="0023414F"/>
    <w:rsid w:val="0024041C"/>
    <w:rsid w:val="00256103"/>
    <w:rsid w:val="00260B79"/>
    <w:rsid w:val="00277972"/>
    <w:rsid w:val="002875E4"/>
    <w:rsid w:val="00291CCD"/>
    <w:rsid w:val="002937DD"/>
    <w:rsid w:val="002A02EA"/>
    <w:rsid w:val="002B67C6"/>
    <w:rsid w:val="002C60E9"/>
    <w:rsid w:val="002D0CED"/>
    <w:rsid w:val="002E3C5E"/>
    <w:rsid w:val="002E6EDC"/>
    <w:rsid w:val="00300880"/>
    <w:rsid w:val="003034BF"/>
    <w:rsid w:val="00307004"/>
    <w:rsid w:val="003150A1"/>
    <w:rsid w:val="003173A0"/>
    <w:rsid w:val="0033134A"/>
    <w:rsid w:val="003442E4"/>
    <w:rsid w:val="0036702C"/>
    <w:rsid w:val="00383E81"/>
    <w:rsid w:val="003E25B4"/>
    <w:rsid w:val="003F1B4E"/>
    <w:rsid w:val="003F2DBE"/>
    <w:rsid w:val="003F38CB"/>
    <w:rsid w:val="003F3F73"/>
    <w:rsid w:val="004018A6"/>
    <w:rsid w:val="0040465A"/>
    <w:rsid w:val="00406EA9"/>
    <w:rsid w:val="004263CC"/>
    <w:rsid w:val="004639E7"/>
    <w:rsid w:val="00471FD8"/>
    <w:rsid w:val="00473E05"/>
    <w:rsid w:val="00475764"/>
    <w:rsid w:val="00484D62"/>
    <w:rsid w:val="00494F0F"/>
    <w:rsid w:val="004A759F"/>
    <w:rsid w:val="004D2385"/>
    <w:rsid w:val="004D6A65"/>
    <w:rsid w:val="004E40EB"/>
    <w:rsid w:val="004E5B21"/>
    <w:rsid w:val="004E7D51"/>
    <w:rsid w:val="004F5DDA"/>
    <w:rsid w:val="004F61C3"/>
    <w:rsid w:val="00503595"/>
    <w:rsid w:val="00506655"/>
    <w:rsid w:val="005107B3"/>
    <w:rsid w:val="00512300"/>
    <w:rsid w:val="00514E53"/>
    <w:rsid w:val="005372BE"/>
    <w:rsid w:val="00537F23"/>
    <w:rsid w:val="00541384"/>
    <w:rsid w:val="005413F7"/>
    <w:rsid w:val="00562FFA"/>
    <w:rsid w:val="0056566E"/>
    <w:rsid w:val="00566871"/>
    <w:rsid w:val="00567683"/>
    <w:rsid w:val="00577A54"/>
    <w:rsid w:val="005925E6"/>
    <w:rsid w:val="005A7C06"/>
    <w:rsid w:val="005B39F7"/>
    <w:rsid w:val="005B77FB"/>
    <w:rsid w:val="005E28B2"/>
    <w:rsid w:val="005E3B6C"/>
    <w:rsid w:val="005E5AFA"/>
    <w:rsid w:val="005F4940"/>
    <w:rsid w:val="005F6C62"/>
    <w:rsid w:val="00605D96"/>
    <w:rsid w:val="00611CE0"/>
    <w:rsid w:val="00614653"/>
    <w:rsid w:val="00615015"/>
    <w:rsid w:val="00636C7D"/>
    <w:rsid w:val="00644487"/>
    <w:rsid w:val="0065220F"/>
    <w:rsid w:val="0066568A"/>
    <w:rsid w:val="00687B33"/>
    <w:rsid w:val="00690225"/>
    <w:rsid w:val="00696CAB"/>
    <w:rsid w:val="006A0D59"/>
    <w:rsid w:val="006A7718"/>
    <w:rsid w:val="006B3B4F"/>
    <w:rsid w:val="006B5A07"/>
    <w:rsid w:val="006D40ED"/>
    <w:rsid w:val="006D6551"/>
    <w:rsid w:val="006D6942"/>
    <w:rsid w:val="00710175"/>
    <w:rsid w:val="0072349F"/>
    <w:rsid w:val="00723F8D"/>
    <w:rsid w:val="0073543E"/>
    <w:rsid w:val="0074018F"/>
    <w:rsid w:val="00740F5D"/>
    <w:rsid w:val="00742D54"/>
    <w:rsid w:val="00743C42"/>
    <w:rsid w:val="00756AD9"/>
    <w:rsid w:val="00760913"/>
    <w:rsid w:val="00763784"/>
    <w:rsid w:val="00772A05"/>
    <w:rsid w:val="00773908"/>
    <w:rsid w:val="007878DF"/>
    <w:rsid w:val="007A508A"/>
    <w:rsid w:val="007A574E"/>
    <w:rsid w:val="007A71B4"/>
    <w:rsid w:val="007B5B7D"/>
    <w:rsid w:val="007C0BFD"/>
    <w:rsid w:val="007D2FED"/>
    <w:rsid w:val="007E28B6"/>
    <w:rsid w:val="007E6AF0"/>
    <w:rsid w:val="00810D42"/>
    <w:rsid w:val="00810DF1"/>
    <w:rsid w:val="00814149"/>
    <w:rsid w:val="008335D9"/>
    <w:rsid w:val="0083733E"/>
    <w:rsid w:val="00841C06"/>
    <w:rsid w:val="00866020"/>
    <w:rsid w:val="00875279"/>
    <w:rsid w:val="00875757"/>
    <w:rsid w:val="008808EB"/>
    <w:rsid w:val="00881B25"/>
    <w:rsid w:val="00881E0B"/>
    <w:rsid w:val="00884046"/>
    <w:rsid w:val="00886341"/>
    <w:rsid w:val="008917EA"/>
    <w:rsid w:val="008A56AE"/>
    <w:rsid w:val="008A7D61"/>
    <w:rsid w:val="008B5026"/>
    <w:rsid w:val="008B7493"/>
    <w:rsid w:val="008C187C"/>
    <w:rsid w:val="008C1ED1"/>
    <w:rsid w:val="008C215E"/>
    <w:rsid w:val="008C5FE3"/>
    <w:rsid w:val="008D3A37"/>
    <w:rsid w:val="008E4E02"/>
    <w:rsid w:val="008E6496"/>
    <w:rsid w:val="008F1446"/>
    <w:rsid w:val="008F14FA"/>
    <w:rsid w:val="008F1A77"/>
    <w:rsid w:val="00904BDA"/>
    <w:rsid w:val="009078A7"/>
    <w:rsid w:val="009319AA"/>
    <w:rsid w:val="00972A32"/>
    <w:rsid w:val="0098688D"/>
    <w:rsid w:val="00990D31"/>
    <w:rsid w:val="009926F6"/>
    <w:rsid w:val="009972D2"/>
    <w:rsid w:val="009A2614"/>
    <w:rsid w:val="009A4A24"/>
    <w:rsid w:val="009A7AB4"/>
    <w:rsid w:val="009C7F28"/>
    <w:rsid w:val="009E1DA4"/>
    <w:rsid w:val="00A11D58"/>
    <w:rsid w:val="00A13F4E"/>
    <w:rsid w:val="00A16507"/>
    <w:rsid w:val="00A22C26"/>
    <w:rsid w:val="00A551A5"/>
    <w:rsid w:val="00A77BD7"/>
    <w:rsid w:val="00A80854"/>
    <w:rsid w:val="00A80C1D"/>
    <w:rsid w:val="00A925DC"/>
    <w:rsid w:val="00AA41FC"/>
    <w:rsid w:val="00AD6CF1"/>
    <w:rsid w:val="00AE08F9"/>
    <w:rsid w:val="00AE44CF"/>
    <w:rsid w:val="00AE7601"/>
    <w:rsid w:val="00B02A4F"/>
    <w:rsid w:val="00B133B4"/>
    <w:rsid w:val="00B15BE8"/>
    <w:rsid w:val="00B24A15"/>
    <w:rsid w:val="00B274FA"/>
    <w:rsid w:val="00B32624"/>
    <w:rsid w:val="00B3752F"/>
    <w:rsid w:val="00B452F6"/>
    <w:rsid w:val="00B6761A"/>
    <w:rsid w:val="00B76BD3"/>
    <w:rsid w:val="00B91CCF"/>
    <w:rsid w:val="00BA768B"/>
    <w:rsid w:val="00BB6428"/>
    <w:rsid w:val="00BE2882"/>
    <w:rsid w:val="00C2463F"/>
    <w:rsid w:val="00C252B2"/>
    <w:rsid w:val="00C32DEC"/>
    <w:rsid w:val="00C37289"/>
    <w:rsid w:val="00C43384"/>
    <w:rsid w:val="00C43E52"/>
    <w:rsid w:val="00C52309"/>
    <w:rsid w:val="00C52427"/>
    <w:rsid w:val="00C53C00"/>
    <w:rsid w:val="00C54FAE"/>
    <w:rsid w:val="00C62DCC"/>
    <w:rsid w:val="00C62F99"/>
    <w:rsid w:val="00C80D02"/>
    <w:rsid w:val="00C8178F"/>
    <w:rsid w:val="00C952F7"/>
    <w:rsid w:val="00CB52C8"/>
    <w:rsid w:val="00CC3E51"/>
    <w:rsid w:val="00CD1511"/>
    <w:rsid w:val="00CD2008"/>
    <w:rsid w:val="00CD6FA1"/>
    <w:rsid w:val="00CE152A"/>
    <w:rsid w:val="00CE4E3F"/>
    <w:rsid w:val="00D129CB"/>
    <w:rsid w:val="00D23DFC"/>
    <w:rsid w:val="00D312C1"/>
    <w:rsid w:val="00D31C52"/>
    <w:rsid w:val="00D35E29"/>
    <w:rsid w:val="00D37B79"/>
    <w:rsid w:val="00D46C98"/>
    <w:rsid w:val="00D53085"/>
    <w:rsid w:val="00D53856"/>
    <w:rsid w:val="00D63671"/>
    <w:rsid w:val="00D71DA0"/>
    <w:rsid w:val="00D83C97"/>
    <w:rsid w:val="00DA1F27"/>
    <w:rsid w:val="00DA27AC"/>
    <w:rsid w:val="00DA2F0D"/>
    <w:rsid w:val="00DA708A"/>
    <w:rsid w:val="00DB2C88"/>
    <w:rsid w:val="00DB3A50"/>
    <w:rsid w:val="00DD6AF6"/>
    <w:rsid w:val="00DE2B28"/>
    <w:rsid w:val="00DE5609"/>
    <w:rsid w:val="00E03285"/>
    <w:rsid w:val="00E14903"/>
    <w:rsid w:val="00E14A6C"/>
    <w:rsid w:val="00E37A4B"/>
    <w:rsid w:val="00E476FC"/>
    <w:rsid w:val="00E73EB8"/>
    <w:rsid w:val="00E85320"/>
    <w:rsid w:val="00E92793"/>
    <w:rsid w:val="00E959FD"/>
    <w:rsid w:val="00EB39F2"/>
    <w:rsid w:val="00EB5245"/>
    <w:rsid w:val="00EB7CBC"/>
    <w:rsid w:val="00ED2E6F"/>
    <w:rsid w:val="00F14C46"/>
    <w:rsid w:val="00F14ED4"/>
    <w:rsid w:val="00F15519"/>
    <w:rsid w:val="00F238A5"/>
    <w:rsid w:val="00F35FE2"/>
    <w:rsid w:val="00F37AB6"/>
    <w:rsid w:val="00F417F4"/>
    <w:rsid w:val="00F41AFF"/>
    <w:rsid w:val="00F42DE1"/>
    <w:rsid w:val="00F51958"/>
    <w:rsid w:val="00F560F7"/>
    <w:rsid w:val="00F60452"/>
    <w:rsid w:val="00F87188"/>
    <w:rsid w:val="00F922B0"/>
    <w:rsid w:val="00F950FA"/>
    <w:rsid w:val="00FA0952"/>
    <w:rsid w:val="00FA18FE"/>
    <w:rsid w:val="00FA4A3A"/>
    <w:rsid w:val="00FB7F0C"/>
    <w:rsid w:val="00FC16E5"/>
    <w:rsid w:val="00FC565E"/>
    <w:rsid w:val="00FD36CE"/>
    <w:rsid w:val="00FF1D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C4473"/>
  <w15:docId w15:val="{975A3B88-4A2A-C347-A89C-84D265D6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2DCC"/>
    <w:rPr>
      <w:rFonts w:ascii="Helvetica" w:hAnsi="Helvetica"/>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62DCC"/>
    <w:pPr>
      <w:tabs>
        <w:tab w:val="center" w:pos="4536"/>
        <w:tab w:val="right" w:pos="9072"/>
      </w:tabs>
    </w:pPr>
  </w:style>
  <w:style w:type="character" w:customStyle="1" w:styleId="KopfzeileZchn">
    <w:name w:val="Kopfzeile Zchn"/>
    <w:basedOn w:val="Absatz-Standardschriftart"/>
    <w:link w:val="Kopfzeile"/>
    <w:uiPriority w:val="99"/>
    <w:rsid w:val="00C62DCC"/>
    <w:rPr>
      <w:rFonts w:ascii="Helvetica" w:hAnsi="Helvetica"/>
      <w:sz w:val="18"/>
    </w:rPr>
  </w:style>
  <w:style w:type="paragraph" w:styleId="Fuzeile">
    <w:name w:val="footer"/>
    <w:basedOn w:val="Standard"/>
    <w:link w:val="FuzeileZchn"/>
    <w:uiPriority w:val="99"/>
    <w:unhideWhenUsed/>
    <w:rsid w:val="00C62DCC"/>
    <w:pPr>
      <w:tabs>
        <w:tab w:val="center" w:pos="4536"/>
        <w:tab w:val="right" w:pos="9072"/>
      </w:tabs>
    </w:pPr>
  </w:style>
  <w:style w:type="character" w:customStyle="1" w:styleId="FuzeileZchn">
    <w:name w:val="Fußzeile Zchn"/>
    <w:basedOn w:val="Absatz-Standardschriftart"/>
    <w:link w:val="Fuzeile"/>
    <w:uiPriority w:val="99"/>
    <w:rsid w:val="00C62DCC"/>
    <w:rPr>
      <w:rFonts w:ascii="Helvetica" w:hAnsi="Helvetica"/>
      <w:sz w:val="18"/>
    </w:rPr>
  </w:style>
  <w:style w:type="paragraph" w:customStyle="1" w:styleId="Standard1">
    <w:name w:val="Standard1"/>
    <w:basedOn w:val="Standard"/>
    <w:qFormat/>
    <w:rsid w:val="00FB7F0C"/>
    <w:rPr>
      <w:lang w:val="fr-CH"/>
    </w:rPr>
  </w:style>
  <w:style w:type="character" w:styleId="Seitenzahl">
    <w:name w:val="page number"/>
    <w:basedOn w:val="Absatz-Standardschriftart"/>
    <w:uiPriority w:val="99"/>
    <w:semiHidden/>
    <w:unhideWhenUsed/>
    <w:rsid w:val="00EB39F2"/>
    <w:rPr>
      <w:rFonts w:ascii="Helvetica" w:hAnsi="Helvetica"/>
      <w:sz w:val="18"/>
    </w:rPr>
  </w:style>
  <w:style w:type="paragraph" w:customStyle="1" w:styleId="SUBMnormal">
    <w:name w:val="SUBMnormal"/>
    <w:basedOn w:val="Standard"/>
    <w:rsid w:val="00082869"/>
    <w:pPr>
      <w:tabs>
        <w:tab w:val="decimal" w:pos="300"/>
        <w:tab w:val="right" w:leader="dot" w:pos="6379"/>
        <w:tab w:val="bar" w:pos="6540"/>
        <w:tab w:val="center" w:pos="6780"/>
        <w:tab w:val="bar" w:pos="6980"/>
        <w:tab w:val="center" w:pos="7320"/>
        <w:tab w:val="bar" w:pos="7620"/>
        <w:tab w:val="decimal" w:pos="8300"/>
        <w:tab w:val="bar" w:pos="8640"/>
        <w:tab w:val="decimal" w:pos="9420"/>
      </w:tabs>
      <w:ind w:left="902" w:right="3260" w:hanging="902"/>
    </w:pPr>
    <w:rPr>
      <w:rFonts w:ascii="Courier" w:eastAsia="Times New Roman" w:hAnsi="Courier" w:cs="Tms Rmn"/>
      <w:sz w:val="16"/>
      <w:szCs w:val="20"/>
      <w:lang w:val="de-DE" w:eastAsia="de-DE"/>
    </w:rPr>
  </w:style>
  <w:style w:type="paragraph" w:customStyle="1" w:styleId="SUBMnormalE">
    <w:name w:val="SUBMnormalE"/>
    <w:basedOn w:val="SUBMnormal"/>
    <w:rsid w:val="00082869"/>
    <w:pPr>
      <w:ind w:left="1300" w:hanging="400"/>
    </w:pPr>
  </w:style>
  <w:style w:type="paragraph" w:customStyle="1" w:styleId="SUBMnormalTOT">
    <w:name w:val="SUBMnormalTOT"/>
    <w:basedOn w:val="Standard"/>
    <w:rsid w:val="00082869"/>
    <w:pPr>
      <w:pBdr>
        <w:top w:val="single" w:sz="6" w:space="0" w:color="auto"/>
      </w:pBdr>
      <w:tabs>
        <w:tab w:val="decimal" w:pos="300"/>
        <w:tab w:val="bar" w:pos="6373"/>
        <w:tab w:val="bar" w:pos="6540"/>
        <w:tab w:val="center" w:pos="6780"/>
        <w:tab w:val="bar" w:pos="6980"/>
        <w:tab w:val="center" w:pos="7320"/>
        <w:tab w:val="bar" w:pos="7620"/>
        <w:tab w:val="decimal" w:pos="8300"/>
        <w:tab w:val="bar" w:pos="8640"/>
        <w:tab w:val="decimal" w:pos="9420"/>
      </w:tabs>
      <w:ind w:left="902" w:hanging="902"/>
    </w:pPr>
    <w:rPr>
      <w:rFonts w:ascii="Courier" w:eastAsia="Times New Roman" w:hAnsi="Courier" w:cs="Tms Rmn"/>
      <w:b/>
      <w:sz w:val="16"/>
      <w:szCs w:val="20"/>
      <w:lang w:val="de-DE" w:eastAsia="de-DE"/>
    </w:rPr>
  </w:style>
  <w:style w:type="paragraph" w:customStyle="1" w:styleId="courier">
    <w:name w:val="courier"/>
    <w:basedOn w:val="Standard"/>
    <w:rsid w:val="00082869"/>
    <w:rPr>
      <w:rFonts w:ascii="Courier" w:eastAsia="Times New Roman" w:hAnsi="Courier" w:cs="Times New Roman"/>
      <w:sz w:val="16"/>
      <w:lang w:eastAsia="fr-FR"/>
    </w:rPr>
  </w:style>
  <w:style w:type="paragraph" w:customStyle="1" w:styleId="courierE">
    <w:name w:val="courierE"/>
    <w:basedOn w:val="courier"/>
    <w:rsid w:val="00082869"/>
    <w:pPr>
      <w:ind w:left="301" w:hanging="301"/>
    </w:pPr>
  </w:style>
  <w:style w:type="paragraph" w:customStyle="1" w:styleId="courierEE">
    <w:name w:val="courierEE"/>
    <w:basedOn w:val="courierE"/>
    <w:rsid w:val="00082869"/>
    <w:pPr>
      <w:ind w:left="641" w:hanging="340"/>
    </w:pPr>
  </w:style>
  <w:style w:type="paragraph" w:customStyle="1" w:styleId="NormalE">
    <w:name w:val="NormalE"/>
    <w:basedOn w:val="Standard"/>
    <w:rsid w:val="00082869"/>
    <w:pPr>
      <w:ind w:left="301" w:hanging="301"/>
    </w:pPr>
    <w:rPr>
      <w:rFonts w:eastAsia="Times New Roman" w:cs="Times New Roman"/>
      <w:lang w:eastAsia="fr-FR"/>
    </w:rPr>
  </w:style>
  <w:style w:type="paragraph" w:customStyle="1" w:styleId="NormalEE">
    <w:name w:val="NormalEE"/>
    <w:basedOn w:val="NormalE"/>
    <w:rsid w:val="00082869"/>
    <w:pPr>
      <w:ind w:left="585" w:hanging="284"/>
    </w:pPr>
  </w:style>
  <w:style w:type="paragraph" w:customStyle="1" w:styleId="ListeE">
    <w:name w:val="ListeE"/>
    <w:basedOn w:val="courierE"/>
    <w:rsid w:val="00082869"/>
    <w:pPr>
      <w:tabs>
        <w:tab w:val="right" w:leader="dot" w:pos="9751"/>
      </w:tabs>
      <w:ind w:right="1246"/>
    </w:pPr>
  </w:style>
  <w:style w:type="paragraph" w:customStyle="1" w:styleId="ListeEE">
    <w:name w:val="ListeEE"/>
    <w:basedOn w:val="courierEE"/>
    <w:rsid w:val="00082869"/>
    <w:pPr>
      <w:tabs>
        <w:tab w:val="right" w:leader="dot" w:pos="9751"/>
      </w:tabs>
      <w:ind w:right="1246"/>
    </w:pPr>
  </w:style>
  <w:style w:type="paragraph" w:customStyle="1" w:styleId="ListeN">
    <w:name w:val="ListeN"/>
    <w:basedOn w:val="courier"/>
    <w:rsid w:val="00082869"/>
    <w:pPr>
      <w:tabs>
        <w:tab w:val="right" w:leader="dot" w:pos="9751"/>
      </w:tabs>
      <w:ind w:right="1104"/>
    </w:pPr>
  </w:style>
  <w:style w:type="paragraph" w:customStyle="1" w:styleId="Normal11">
    <w:name w:val="Normal_11"/>
    <w:basedOn w:val="Standard"/>
    <w:qFormat/>
    <w:rsid w:val="00F37AB6"/>
    <w:rPr>
      <w:rFonts w:ascii="Times New Roman" w:hAnsi="Times New Roman"/>
      <w:sz w:val="22"/>
      <w:szCs w:val="22"/>
    </w:rPr>
  </w:style>
  <w:style w:type="paragraph" w:customStyle="1" w:styleId="Normel11E">
    <w:name w:val="Normel_11E"/>
    <w:basedOn w:val="NormalE"/>
    <w:qFormat/>
    <w:rsid w:val="00F37AB6"/>
    <w:rPr>
      <w:rFonts w:ascii="Times New Roman" w:hAnsi="Times New Roman"/>
      <w:sz w:val="22"/>
      <w:szCs w:val="22"/>
    </w:rPr>
  </w:style>
  <w:style w:type="paragraph" w:customStyle="1" w:styleId="Normal11EE">
    <w:name w:val="Normal_11EE"/>
    <w:basedOn w:val="NormalEE"/>
    <w:qFormat/>
    <w:rsid w:val="00F37AB6"/>
    <w:rPr>
      <w:rFonts w:ascii="Times New Roman" w:hAnsi="Times New Roman"/>
      <w:sz w:val="22"/>
      <w:szCs w:val="22"/>
    </w:rPr>
  </w:style>
  <w:style w:type="paragraph" w:customStyle="1" w:styleId="Untertitel11">
    <w:name w:val="Untertitel__11"/>
    <w:basedOn w:val="Normel11E"/>
    <w:qFormat/>
    <w:rsid w:val="00F37AB6"/>
    <w:rPr>
      <w:b/>
      <w:bCs/>
    </w:rPr>
  </w:style>
  <w:style w:type="paragraph" w:customStyle="1" w:styleId="Tittel11165">
    <w:name w:val="Tittel_11(16.5)"/>
    <w:basedOn w:val="Normel11E"/>
    <w:qFormat/>
    <w:rsid w:val="00F37AB6"/>
    <w:pPr>
      <w:ind w:left="567" w:hanging="567"/>
    </w:pPr>
    <w:rPr>
      <w:sz w:val="33"/>
      <w:szCs w:val="33"/>
    </w:rPr>
  </w:style>
  <w:style w:type="paragraph" w:customStyle="1" w:styleId="Standard2">
    <w:name w:val="Standard2"/>
    <w:basedOn w:val="Standard"/>
    <w:rsid w:val="00F37AB6"/>
    <w:pPr>
      <w:tabs>
        <w:tab w:val="right" w:pos="9752"/>
      </w:tabs>
    </w:pPr>
    <w:rPr>
      <w:rFonts w:eastAsia="MS Mincho" w:cs="Times New Roman"/>
      <w:lang w:val="fr-FR" w:eastAsia="fr-FR"/>
    </w:rPr>
  </w:style>
  <w:style w:type="paragraph" w:customStyle="1" w:styleId="Normal11E-TAB">
    <w:name w:val="Normal_11E-TAB"/>
    <w:basedOn w:val="Normel11E"/>
    <w:qFormat/>
    <w:rsid w:val="00B15BE8"/>
    <w:pPr>
      <w:tabs>
        <w:tab w:val="right" w:leader="dot" w:pos="9746"/>
      </w:tabs>
    </w:pPr>
  </w:style>
  <w:style w:type="paragraph" w:customStyle="1" w:styleId="Utitel">
    <w:name w:val="U'titel"/>
    <w:basedOn w:val="NormalE"/>
    <w:rsid w:val="00BA768B"/>
    <w:pPr>
      <w:tabs>
        <w:tab w:val="left" w:pos="641"/>
        <w:tab w:val="right" w:pos="9469"/>
        <w:tab w:val="right" w:pos="9752"/>
      </w:tabs>
    </w:pPr>
    <w:rPr>
      <w:rFonts w:eastAsia="MS Mincho"/>
      <w:b/>
      <w:lang w:eastAsia="de-DE"/>
    </w:rPr>
  </w:style>
  <w:style w:type="character" w:styleId="Hyperlink">
    <w:name w:val="Hyperlink"/>
    <w:basedOn w:val="Absatz-Standardschriftart"/>
    <w:semiHidden/>
    <w:rsid w:val="00A11D58"/>
    <w:rPr>
      <w:color w:val="0000FF"/>
      <w:u w:val="single"/>
    </w:rPr>
  </w:style>
  <w:style w:type="paragraph" w:styleId="StandardWeb">
    <w:name w:val="Normal (Web)"/>
    <w:basedOn w:val="Standard"/>
    <w:uiPriority w:val="99"/>
    <w:unhideWhenUsed/>
    <w:rsid w:val="00494F0F"/>
    <w:pPr>
      <w:spacing w:before="100" w:beforeAutospacing="1" w:after="100" w:afterAutospacing="1"/>
    </w:pPr>
    <w:rPr>
      <w:rFonts w:ascii="Times New Roman" w:eastAsia="Times New Roman" w:hAnsi="Times New Roman" w:cs="Times New Roman"/>
      <w:sz w:val="24"/>
      <w:lang w:eastAsia="de-DE"/>
    </w:rPr>
  </w:style>
  <w:style w:type="paragraph" w:customStyle="1" w:styleId="RP11">
    <w:name w:val="RP_11"/>
    <w:basedOn w:val="Normal11"/>
    <w:qFormat/>
    <w:rsid w:val="00506655"/>
    <w:pPr>
      <w:tabs>
        <w:tab w:val="left" w:pos="567"/>
        <w:tab w:val="right" w:leader="dot" w:pos="6804"/>
        <w:tab w:val="right" w:pos="7655"/>
        <w:tab w:val="right" w:pos="8789"/>
        <w:tab w:val="right" w:pos="974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5888">
      <w:bodyDiv w:val="1"/>
      <w:marLeft w:val="0"/>
      <w:marRight w:val="0"/>
      <w:marTop w:val="0"/>
      <w:marBottom w:val="0"/>
      <w:divBdr>
        <w:top w:val="none" w:sz="0" w:space="0" w:color="auto"/>
        <w:left w:val="none" w:sz="0" w:space="0" w:color="auto"/>
        <w:bottom w:val="none" w:sz="0" w:space="0" w:color="auto"/>
        <w:right w:val="none" w:sz="0" w:space="0" w:color="auto"/>
      </w:divBdr>
      <w:divsChild>
        <w:div w:id="1576014596">
          <w:marLeft w:val="0"/>
          <w:marRight w:val="0"/>
          <w:marTop w:val="0"/>
          <w:marBottom w:val="0"/>
          <w:divBdr>
            <w:top w:val="none" w:sz="0" w:space="0" w:color="auto"/>
            <w:left w:val="none" w:sz="0" w:space="0" w:color="auto"/>
            <w:bottom w:val="none" w:sz="0" w:space="0" w:color="auto"/>
            <w:right w:val="none" w:sz="0" w:space="0" w:color="auto"/>
          </w:divBdr>
          <w:divsChild>
            <w:div w:id="1389961557">
              <w:marLeft w:val="0"/>
              <w:marRight w:val="0"/>
              <w:marTop w:val="0"/>
              <w:marBottom w:val="0"/>
              <w:divBdr>
                <w:top w:val="none" w:sz="0" w:space="0" w:color="auto"/>
                <w:left w:val="none" w:sz="0" w:space="0" w:color="auto"/>
                <w:bottom w:val="none" w:sz="0" w:space="0" w:color="auto"/>
                <w:right w:val="none" w:sz="0" w:space="0" w:color="auto"/>
              </w:divBdr>
              <w:divsChild>
                <w:div w:id="18408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050">
      <w:bodyDiv w:val="1"/>
      <w:marLeft w:val="0"/>
      <w:marRight w:val="0"/>
      <w:marTop w:val="0"/>
      <w:marBottom w:val="0"/>
      <w:divBdr>
        <w:top w:val="none" w:sz="0" w:space="0" w:color="auto"/>
        <w:left w:val="none" w:sz="0" w:space="0" w:color="auto"/>
        <w:bottom w:val="none" w:sz="0" w:space="0" w:color="auto"/>
        <w:right w:val="none" w:sz="0" w:space="0" w:color="auto"/>
      </w:divBdr>
      <w:divsChild>
        <w:div w:id="1280575876">
          <w:marLeft w:val="0"/>
          <w:marRight w:val="0"/>
          <w:marTop w:val="0"/>
          <w:marBottom w:val="0"/>
          <w:divBdr>
            <w:top w:val="none" w:sz="0" w:space="0" w:color="auto"/>
            <w:left w:val="none" w:sz="0" w:space="0" w:color="auto"/>
            <w:bottom w:val="none" w:sz="0" w:space="0" w:color="auto"/>
            <w:right w:val="none" w:sz="0" w:space="0" w:color="auto"/>
          </w:divBdr>
          <w:divsChild>
            <w:div w:id="1404719742">
              <w:marLeft w:val="0"/>
              <w:marRight w:val="0"/>
              <w:marTop w:val="0"/>
              <w:marBottom w:val="0"/>
              <w:divBdr>
                <w:top w:val="none" w:sz="0" w:space="0" w:color="auto"/>
                <w:left w:val="none" w:sz="0" w:space="0" w:color="auto"/>
                <w:bottom w:val="none" w:sz="0" w:space="0" w:color="auto"/>
                <w:right w:val="none" w:sz="0" w:space="0" w:color="auto"/>
              </w:divBdr>
              <w:divsChild>
                <w:div w:id="1918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4195">
      <w:bodyDiv w:val="1"/>
      <w:marLeft w:val="0"/>
      <w:marRight w:val="0"/>
      <w:marTop w:val="0"/>
      <w:marBottom w:val="0"/>
      <w:divBdr>
        <w:top w:val="none" w:sz="0" w:space="0" w:color="auto"/>
        <w:left w:val="none" w:sz="0" w:space="0" w:color="auto"/>
        <w:bottom w:val="none" w:sz="0" w:space="0" w:color="auto"/>
        <w:right w:val="none" w:sz="0" w:space="0" w:color="auto"/>
      </w:divBdr>
      <w:divsChild>
        <w:div w:id="164512353">
          <w:marLeft w:val="0"/>
          <w:marRight w:val="0"/>
          <w:marTop w:val="0"/>
          <w:marBottom w:val="0"/>
          <w:divBdr>
            <w:top w:val="none" w:sz="0" w:space="0" w:color="auto"/>
            <w:left w:val="none" w:sz="0" w:space="0" w:color="auto"/>
            <w:bottom w:val="none" w:sz="0" w:space="0" w:color="auto"/>
            <w:right w:val="none" w:sz="0" w:space="0" w:color="auto"/>
          </w:divBdr>
          <w:divsChild>
            <w:div w:id="576289734">
              <w:marLeft w:val="0"/>
              <w:marRight w:val="0"/>
              <w:marTop w:val="0"/>
              <w:marBottom w:val="0"/>
              <w:divBdr>
                <w:top w:val="none" w:sz="0" w:space="0" w:color="auto"/>
                <w:left w:val="none" w:sz="0" w:space="0" w:color="auto"/>
                <w:bottom w:val="none" w:sz="0" w:space="0" w:color="auto"/>
                <w:right w:val="none" w:sz="0" w:space="0" w:color="auto"/>
              </w:divBdr>
              <w:divsChild>
                <w:div w:id="198446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32427">
      <w:bodyDiv w:val="1"/>
      <w:marLeft w:val="0"/>
      <w:marRight w:val="0"/>
      <w:marTop w:val="0"/>
      <w:marBottom w:val="0"/>
      <w:divBdr>
        <w:top w:val="none" w:sz="0" w:space="0" w:color="auto"/>
        <w:left w:val="none" w:sz="0" w:space="0" w:color="auto"/>
        <w:bottom w:val="none" w:sz="0" w:space="0" w:color="auto"/>
        <w:right w:val="none" w:sz="0" w:space="0" w:color="auto"/>
      </w:divBdr>
      <w:divsChild>
        <w:div w:id="1606880701">
          <w:marLeft w:val="0"/>
          <w:marRight w:val="0"/>
          <w:marTop w:val="0"/>
          <w:marBottom w:val="0"/>
          <w:divBdr>
            <w:top w:val="none" w:sz="0" w:space="0" w:color="auto"/>
            <w:left w:val="none" w:sz="0" w:space="0" w:color="auto"/>
            <w:bottom w:val="none" w:sz="0" w:space="0" w:color="auto"/>
            <w:right w:val="none" w:sz="0" w:space="0" w:color="auto"/>
          </w:divBdr>
          <w:divsChild>
            <w:div w:id="1967006912">
              <w:marLeft w:val="0"/>
              <w:marRight w:val="0"/>
              <w:marTop w:val="0"/>
              <w:marBottom w:val="0"/>
              <w:divBdr>
                <w:top w:val="none" w:sz="0" w:space="0" w:color="auto"/>
                <w:left w:val="none" w:sz="0" w:space="0" w:color="auto"/>
                <w:bottom w:val="none" w:sz="0" w:space="0" w:color="auto"/>
                <w:right w:val="none" w:sz="0" w:space="0" w:color="auto"/>
              </w:divBdr>
              <w:divsChild>
                <w:div w:id="12406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8297">
      <w:bodyDiv w:val="1"/>
      <w:marLeft w:val="0"/>
      <w:marRight w:val="0"/>
      <w:marTop w:val="0"/>
      <w:marBottom w:val="0"/>
      <w:divBdr>
        <w:top w:val="none" w:sz="0" w:space="0" w:color="auto"/>
        <w:left w:val="none" w:sz="0" w:space="0" w:color="auto"/>
        <w:bottom w:val="none" w:sz="0" w:space="0" w:color="auto"/>
        <w:right w:val="none" w:sz="0" w:space="0" w:color="auto"/>
      </w:divBdr>
      <w:divsChild>
        <w:div w:id="1749158914">
          <w:marLeft w:val="0"/>
          <w:marRight w:val="0"/>
          <w:marTop w:val="0"/>
          <w:marBottom w:val="0"/>
          <w:divBdr>
            <w:top w:val="none" w:sz="0" w:space="0" w:color="auto"/>
            <w:left w:val="none" w:sz="0" w:space="0" w:color="auto"/>
            <w:bottom w:val="none" w:sz="0" w:space="0" w:color="auto"/>
            <w:right w:val="none" w:sz="0" w:space="0" w:color="auto"/>
          </w:divBdr>
          <w:divsChild>
            <w:div w:id="857356568">
              <w:marLeft w:val="0"/>
              <w:marRight w:val="0"/>
              <w:marTop w:val="0"/>
              <w:marBottom w:val="0"/>
              <w:divBdr>
                <w:top w:val="none" w:sz="0" w:space="0" w:color="auto"/>
                <w:left w:val="none" w:sz="0" w:space="0" w:color="auto"/>
                <w:bottom w:val="none" w:sz="0" w:space="0" w:color="auto"/>
                <w:right w:val="none" w:sz="0" w:space="0" w:color="auto"/>
              </w:divBdr>
              <w:divsChild>
                <w:div w:id="1714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41377">
      <w:bodyDiv w:val="1"/>
      <w:marLeft w:val="0"/>
      <w:marRight w:val="0"/>
      <w:marTop w:val="0"/>
      <w:marBottom w:val="0"/>
      <w:divBdr>
        <w:top w:val="none" w:sz="0" w:space="0" w:color="auto"/>
        <w:left w:val="none" w:sz="0" w:space="0" w:color="auto"/>
        <w:bottom w:val="none" w:sz="0" w:space="0" w:color="auto"/>
        <w:right w:val="none" w:sz="0" w:space="0" w:color="auto"/>
      </w:divBdr>
      <w:divsChild>
        <w:div w:id="597754885">
          <w:marLeft w:val="0"/>
          <w:marRight w:val="0"/>
          <w:marTop w:val="0"/>
          <w:marBottom w:val="0"/>
          <w:divBdr>
            <w:top w:val="none" w:sz="0" w:space="0" w:color="auto"/>
            <w:left w:val="none" w:sz="0" w:space="0" w:color="auto"/>
            <w:bottom w:val="none" w:sz="0" w:space="0" w:color="auto"/>
            <w:right w:val="none" w:sz="0" w:space="0" w:color="auto"/>
          </w:divBdr>
          <w:divsChild>
            <w:div w:id="1836333334">
              <w:marLeft w:val="0"/>
              <w:marRight w:val="0"/>
              <w:marTop w:val="0"/>
              <w:marBottom w:val="0"/>
              <w:divBdr>
                <w:top w:val="none" w:sz="0" w:space="0" w:color="auto"/>
                <w:left w:val="none" w:sz="0" w:space="0" w:color="auto"/>
                <w:bottom w:val="none" w:sz="0" w:space="0" w:color="auto"/>
                <w:right w:val="none" w:sz="0" w:space="0" w:color="auto"/>
              </w:divBdr>
              <w:divsChild>
                <w:div w:id="1372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52832">
      <w:bodyDiv w:val="1"/>
      <w:marLeft w:val="0"/>
      <w:marRight w:val="0"/>
      <w:marTop w:val="0"/>
      <w:marBottom w:val="0"/>
      <w:divBdr>
        <w:top w:val="none" w:sz="0" w:space="0" w:color="auto"/>
        <w:left w:val="none" w:sz="0" w:space="0" w:color="auto"/>
        <w:bottom w:val="none" w:sz="0" w:space="0" w:color="auto"/>
        <w:right w:val="none" w:sz="0" w:space="0" w:color="auto"/>
      </w:divBdr>
      <w:divsChild>
        <w:div w:id="901133791">
          <w:marLeft w:val="0"/>
          <w:marRight w:val="0"/>
          <w:marTop w:val="0"/>
          <w:marBottom w:val="0"/>
          <w:divBdr>
            <w:top w:val="none" w:sz="0" w:space="0" w:color="auto"/>
            <w:left w:val="none" w:sz="0" w:space="0" w:color="auto"/>
            <w:bottom w:val="none" w:sz="0" w:space="0" w:color="auto"/>
            <w:right w:val="none" w:sz="0" w:space="0" w:color="auto"/>
          </w:divBdr>
          <w:divsChild>
            <w:div w:id="1733193530">
              <w:marLeft w:val="0"/>
              <w:marRight w:val="0"/>
              <w:marTop w:val="0"/>
              <w:marBottom w:val="0"/>
              <w:divBdr>
                <w:top w:val="none" w:sz="0" w:space="0" w:color="auto"/>
                <w:left w:val="none" w:sz="0" w:space="0" w:color="auto"/>
                <w:bottom w:val="none" w:sz="0" w:space="0" w:color="auto"/>
                <w:right w:val="none" w:sz="0" w:space="0" w:color="auto"/>
              </w:divBdr>
              <w:divsChild>
                <w:div w:id="1860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5776">
      <w:bodyDiv w:val="1"/>
      <w:marLeft w:val="0"/>
      <w:marRight w:val="0"/>
      <w:marTop w:val="0"/>
      <w:marBottom w:val="0"/>
      <w:divBdr>
        <w:top w:val="none" w:sz="0" w:space="0" w:color="auto"/>
        <w:left w:val="none" w:sz="0" w:space="0" w:color="auto"/>
        <w:bottom w:val="none" w:sz="0" w:space="0" w:color="auto"/>
        <w:right w:val="none" w:sz="0" w:space="0" w:color="auto"/>
      </w:divBdr>
      <w:divsChild>
        <w:div w:id="25181070">
          <w:marLeft w:val="0"/>
          <w:marRight w:val="0"/>
          <w:marTop w:val="0"/>
          <w:marBottom w:val="0"/>
          <w:divBdr>
            <w:top w:val="none" w:sz="0" w:space="0" w:color="auto"/>
            <w:left w:val="none" w:sz="0" w:space="0" w:color="auto"/>
            <w:bottom w:val="none" w:sz="0" w:space="0" w:color="auto"/>
            <w:right w:val="none" w:sz="0" w:space="0" w:color="auto"/>
          </w:divBdr>
          <w:divsChild>
            <w:div w:id="1688483894">
              <w:marLeft w:val="0"/>
              <w:marRight w:val="0"/>
              <w:marTop w:val="0"/>
              <w:marBottom w:val="0"/>
              <w:divBdr>
                <w:top w:val="none" w:sz="0" w:space="0" w:color="auto"/>
                <w:left w:val="none" w:sz="0" w:space="0" w:color="auto"/>
                <w:bottom w:val="none" w:sz="0" w:space="0" w:color="auto"/>
                <w:right w:val="none" w:sz="0" w:space="0" w:color="auto"/>
              </w:divBdr>
              <w:divsChild>
                <w:div w:id="10657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95794">
      <w:bodyDiv w:val="1"/>
      <w:marLeft w:val="0"/>
      <w:marRight w:val="0"/>
      <w:marTop w:val="0"/>
      <w:marBottom w:val="0"/>
      <w:divBdr>
        <w:top w:val="none" w:sz="0" w:space="0" w:color="auto"/>
        <w:left w:val="none" w:sz="0" w:space="0" w:color="auto"/>
        <w:bottom w:val="none" w:sz="0" w:space="0" w:color="auto"/>
        <w:right w:val="none" w:sz="0" w:space="0" w:color="auto"/>
      </w:divBdr>
      <w:divsChild>
        <w:div w:id="1806702062">
          <w:marLeft w:val="0"/>
          <w:marRight w:val="0"/>
          <w:marTop w:val="0"/>
          <w:marBottom w:val="0"/>
          <w:divBdr>
            <w:top w:val="none" w:sz="0" w:space="0" w:color="auto"/>
            <w:left w:val="none" w:sz="0" w:space="0" w:color="auto"/>
            <w:bottom w:val="none" w:sz="0" w:space="0" w:color="auto"/>
            <w:right w:val="none" w:sz="0" w:space="0" w:color="auto"/>
          </w:divBdr>
          <w:divsChild>
            <w:div w:id="335232988">
              <w:marLeft w:val="0"/>
              <w:marRight w:val="0"/>
              <w:marTop w:val="0"/>
              <w:marBottom w:val="0"/>
              <w:divBdr>
                <w:top w:val="none" w:sz="0" w:space="0" w:color="auto"/>
                <w:left w:val="none" w:sz="0" w:space="0" w:color="auto"/>
                <w:bottom w:val="none" w:sz="0" w:space="0" w:color="auto"/>
                <w:right w:val="none" w:sz="0" w:space="0" w:color="auto"/>
              </w:divBdr>
              <w:divsChild>
                <w:div w:id="15562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291089">
      <w:bodyDiv w:val="1"/>
      <w:marLeft w:val="0"/>
      <w:marRight w:val="0"/>
      <w:marTop w:val="0"/>
      <w:marBottom w:val="0"/>
      <w:divBdr>
        <w:top w:val="none" w:sz="0" w:space="0" w:color="auto"/>
        <w:left w:val="none" w:sz="0" w:space="0" w:color="auto"/>
        <w:bottom w:val="none" w:sz="0" w:space="0" w:color="auto"/>
        <w:right w:val="none" w:sz="0" w:space="0" w:color="auto"/>
      </w:divBdr>
      <w:divsChild>
        <w:div w:id="674693513">
          <w:marLeft w:val="0"/>
          <w:marRight w:val="0"/>
          <w:marTop w:val="0"/>
          <w:marBottom w:val="0"/>
          <w:divBdr>
            <w:top w:val="none" w:sz="0" w:space="0" w:color="auto"/>
            <w:left w:val="none" w:sz="0" w:space="0" w:color="auto"/>
            <w:bottom w:val="none" w:sz="0" w:space="0" w:color="auto"/>
            <w:right w:val="none" w:sz="0" w:space="0" w:color="auto"/>
          </w:divBdr>
          <w:divsChild>
            <w:div w:id="662004540">
              <w:marLeft w:val="0"/>
              <w:marRight w:val="0"/>
              <w:marTop w:val="0"/>
              <w:marBottom w:val="0"/>
              <w:divBdr>
                <w:top w:val="none" w:sz="0" w:space="0" w:color="auto"/>
                <w:left w:val="none" w:sz="0" w:space="0" w:color="auto"/>
                <w:bottom w:val="none" w:sz="0" w:space="0" w:color="auto"/>
                <w:right w:val="none" w:sz="0" w:space="0" w:color="auto"/>
              </w:divBdr>
              <w:divsChild>
                <w:div w:id="17717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54833">
      <w:bodyDiv w:val="1"/>
      <w:marLeft w:val="0"/>
      <w:marRight w:val="0"/>
      <w:marTop w:val="0"/>
      <w:marBottom w:val="0"/>
      <w:divBdr>
        <w:top w:val="none" w:sz="0" w:space="0" w:color="auto"/>
        <w:left w:val="none" w:sz="0" w:space="0" w:color="auto"/>
        <w:bottom w:val="none" w:sz="0" w:space="0" w:color="auto"/>
        <w:right w:val="none" w:sz="0" w:space="0" w:color="auto"/>
      </w:divBdr>
      <w:divsChild>
        <w:div w:id="103622935">
          <w:marLeft w:val="0"/>
          <w:marRight w:val="0"/>
          <w:marTop w:val="0"/>
          <w:marBottom w:val="0"/>
          <w:divBdr>
            <w:top w:val="none" w:sz="0" w:space="0" w:color="auto"/>
            <w:left w:val="none" w:sz="0" w:space="0" w:color="auto"/>
            <w:bottom w:val="none" w:sz="0" w:space="0" w:color="auto"/>
            <w:right w:val="none" w:sz="0" w:space="0" w:color="auto"/>
          </w:divBdr>
          <w:divsChild>
            <w:div w:id="1507984871">
              <w:marLeft w:val="0"/>
              <w:marRight w:val="0"/>
              <w:marTop w:val="0"/>
              <w:marBottom w:val="0"/>
              <w:divBdr>
                <w:top w:val="none" w:sz="0" w:space="0" w:color="auto"/>
                <w:left w:val="none" w:sz="0" w:space="0" w:color="auto"/>
                <w:bottom w:val="none" w:sz="0" w:space="0" w:color="auto"/>
                <w:right w:val="none" w:sz="0" w:space="0" w:color="auto"/>
              </w:divBdr>
              <w:divsChild>
                <w:div w:id="117233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86289">
      <w:bodyDiv w:val="1"/>
      <w:marLeft w:val="0"/>
      <w:marRight w:val="0"/>
      <w:marTop w:val="0"/>
      <w:marBottom w:val="0"/>
      <w:divBdr>
        <w:top w:val="none" w:sz="0" w:space="0" w:color="auto"/>
        <w:left w:val="none" w:sz="0" w:space="0" w:color="auto"/>
        <w:bottom w:val="none" w:sz="0" w:space="0" w:color="auto"/>
        <w:right w:val="none" w:sz="0" w:space="0" w:color="auto"/>
      </w:divBdr>
      <w:divsChild>
        <w:div w:id="1397364087">
          <w:marLeft w:val="0"/>
          <w:marRight w:val="0"/>
          <w:marTop w:val="0"/>
          <w:marBottom w:val="0"/>
          <w:divBdr>
            <w:top w:val="none" w:sz="0" w:space="0" w:color="auto"/>
            <w:left w:val="none" w:sz="0" w:space="0" w:color="auto"/>
            <w:bottom w:val="none" w:sz="0" w:space="0" w:color="auto"/>
            <w:right w:val="none" w:sz="0" w:space="0" w:color="auto"/>
          </w:divBdr>
          <w:divsChild>
            <w:div w:id="1984041467">
              <w:marLeft w:val="0"/>
              <w:marRight w:val="0"/>
              <w:marTop w:val="0"/>
              <w:marBottom w:val="0"/>
              <w:divBdr>
                <w:top w:val="none" w:sz="0" w:space="0" w:color="auto"/>
                <w:left w:val="none" w:sz="0" w:space="0" w:color="auto"/>
                <w:bottom w:val="none" w:sz="0" w:space="0" w:color="auto"/>
                <w:right w:val="none" w:sz="0" w:space="0" w:color="auto"/>
              </w:divBdr>
              <w:divsChild>
                <w:div w:id="168763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11822">
      <w:bodyDiv w:val="1"/>
      <w:marLeft w:val="0"/>
      <w:marRight w:val="0"/>
      <w:marTop w:val="0"/>
      <w:marBottom w:val="0"/>
      <w:divBdr>
        <w:top w:val="none" w:sz="0" w:space="0" w:color="auto"/>
        <w:left w:val="none" w:sz="0" w:space="0" w:color="auto"/>
        <w:bottom w:val="none" w:sz="0" w:space="0" w:color="auto"/>
        <w:right w:val="none" w:sz="0" w:space="0" w:color="auto"/>
      </w:divBdr>
      <w:divsChild>
        <w:div w:id="531695393">
          <w:marLeft w:val="0"/>
          <w:marRight w:val="0"/>
          <w:marTop w:val="0"/>
          <w:marBottom w:val="0"/>
          <w:divBdr>
            <w:top w:val="none" w:sz="0" w:space="0" w:color="auto"/>
            <w:left w:val="none" w:sz="0" w:space="0" w:color="auto"/>
            <w:bottom w:val="none" w:sz="0" w:space="0" w:color="auto"/>
            <w:right w:val="none" w:sz="0" w:space="0" w:color="auto"/>
          </w:divBdr>
          <w:divsChild>
            <w:div w:id="1507405187">
              <w:marLeft w:val="0"/>
              <w:marRight w:val="0"/>
              <w:marTop w:val="0"/>
              <w:marBottom w:val="0"/>
              <w:divBdr>
                <w:top w:val="none" w:sz="0" w:space="0" w:color="auto"/>
                <w:left w:val="none" w:sz="0" w:space="0" w:color="auto"/>
                <w:bottom w:val="none" w:sz="0" w:space="0" w:color="auto"/>
                <w:right w:val="none" w:sz="0" w:space="0" w:color="auto"/>
              </w:divBdr>
              <w:divsChild>
                <w:div w:id="200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69B4D-3D5B-AB4E-BEE6-9452A5FD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1764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Urfer</dc:creator>
  <cp:keywords/>
  <dc:description/>
  <cp:lastModifiedBy>Thomas Urfer</cp:lastModifiedBy>
  <cp:revision>51</cp:revision>
  <cp:lastPrinted>2025-04-10T18:08:00Z</cp:lastPrinted>
  <dcterms:created xsi:type="dcterms:W3CDTF">2025-03-29T13:57:00Z</dcterms:created>
  <dcterms:modified xsi:type="dcterms:W3CDTF">2025-06-02T14:29:00Z</dcterms:modified>
</cp:coreProperties>
</file>